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F4E" w:rsidRPr="00E65F4E" w:rsidRDefault="00E65F4E" w:rsidP="00E65F4E">
      <w:pPr>
        <w:shd w:val="clear" w:color="auto" w:fill="FFFFFF"/>
        <w:spacing w:after="0" w:line="240" w:lineRule="auto"/>
        <w:jc w:val="center"/>
        <w:outlineLvl w:val="0"/>
        <w:rPr>
          <w:rFonts w:ascii="Monotype Corsiva" w:eastAsia="Times New Roman" w:hAnsi="Monotype Corsiva" w:cs="Times New Roman"/>
          <w:b/>
          <w:color w:val="00B050"/>
          <w:kern w:val="36"/>
          <w:sz w:val="72"/>
          <w:szCs w:val="28"/>
          <w:lang w:eastAsia="ru-RU"/>
        </w:rPr>
      </w:pPr>
      <w:r w:rsidRPr="00E65F4E">
        <w:rPr>
          <w:rFonts w:ascii="Monotype Corsiva" w:eastAsia="Times New Roman" w:hAnsi="Monotype Corsiva" w:cs="Times New Roman"/>
          <w:b/>
          <w:color w:val="00B050"/>
          <w:kern w:val="36"/>
          <w:sz w:val="72"/>
          <w:szCs w:val="28"/>
          <w:lang w:eastAsia="ru-RU"/>
        </w:rPr>
        <w:t>Консультация для педагогов</w:t>
      </w:r>
    </w:p>
    <w:p w:rsidR="002A5396" w:rsidRDefault="002A5396" w:rsidP="00E65F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 xml:space="preserve">Создание </w:t>
      </w:r>
      <w:proofErr w:type="spellStart"/>
      <w:r w:rsidRPr="002A5396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>здоровьесберегающей</w:t>
      </w:r>
      <w:proofErr w:type="spellEnd"/>
      <w:r w:rsidRPr="002A5396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 xml:space="preserve"> среды в дошкольном образ</w:t>
      </w:r>
      <w:r w:rsidRPr="002A5396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>вательном учре</w:t>
      </w:r>
      <w:r w:rsidRPr="002A5396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>ж</w:t>
      </w:r>
      <w:r w:rsidRPr="002A5396">
        <w:rPr>
          <w:rFonts w:ascii="Times New Roman" w:eastAsia="Times New Roman" w:hAnsi="Times New Roman" w:cs="Times New Roman"/>
          <w:b/>
          <w:bCs/>
          <w:i/>
          <w:iCs/>
          <w:sz w:val="36"/>
          <w:szCs w:val="28"/>
          <w:lang w:eastAsia="ru-RU"/>
        </w:rPr>
        <w:t>дении</w:t>
      </w:r>
    </w:p>
    <w:p w:rsidR="00F431EB" w:rsidRPr="00A17D81" w:rsidRDefault="00F431EB" w:rsidP="00F431EB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 xml:space="preserve">Подготовила </w:t>
      </w:r>
    </w:p>
    <w:p w:rsidR="00F431EB" w:rsidRPr="00A17D81" w:rsidRDefault="00F431EB" w:rsidP="00F431EB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>ст</w:t>
      </w:r>
      <w:proofErr w:type="gramStart"/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>.в</w:t>
      </w:r>
      <w:proofErr w:type="gramEnd"/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>оспитатель Комирджиева Э.М.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проблемы и ее теоретическое обоснование</w:t>
      </w:r>
    </w:p>
    <w:p w:rsidR="002A5396" w:rsidRPr="002A5396" w:rsidRDefault="002A5396" w:rsidP="00E65F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проблемы здоровья детей обусловлена тенденциями развития российского образования, связанными с созданием и использованием здоровье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гающих технологий; статистическими данными системы здравоохранения, фиксирующими состояние здоровья детей. Снижение уровня здоровья детей д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возраста, по данным Министерства здравоохранения, обусловлено не только г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нетическими параметрами, но и состоянием среды обучения, развития и воспитания ребенка. В медицинских исследованиях отмечаются данные о вли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нии образовательной среды на здоровье детей (М.В.Антропова, М.М.Безруких,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С.М.Громбах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Д.И.Зелинская, Ю.П.Лисицын, А.Г.Хрипкова и др.). Анализ педаг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гических исследований позволил выявить различные факторы, влияющие на с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стояние здоровья детей: благосостояние общества, существующая система соде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жания и организации образования, педагогические усл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вия, ориентированные на укрепление здоровья, низкий уровень культуры здорового образа жизни детей (В.Ф.Базарный,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Е.В.Бондаревская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В.П.Озеров,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В.П.Петленко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Г.М.Соловьев и др.). По мнению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И.И.Брехмана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у человека индивидуального сп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 здорового образа жизни с раннего детства является приоритетной задачей педагогической на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ки.</w:t>
      </w:r>
    </w:p>
    <w:p w:rsidR="002A5396" w:rsidRPr="002A5396" w:rsidRDefault="002A5396" w:rsidP="00E65F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выступает основой жизнедеятельности человека, представляет с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 сложный многоуровневый феномен, включающий в себя физиологический, психический, социальный и педагогический компоненты. ВОЗ определяет здор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вье как состояние полного физического, психического и социального благопол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чия, которое, на наш взгляд, зависит от компетентностей педагога в проектиров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нии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дошкольного учреждения, адекватной детскому во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расту и состоянию здоровья ребенка.</w:t>
      </w:r>
    </w:p>
    <w:p w:rsidR="002A5396" w:rsidRPr="002A5396" w:rsidRDefault="002A5396" w:rsidP="00E65F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педагогическую науку понятия «здоровье ребенка» становится общепризнанной ценностью и обеспечивает развитие педагогических исследов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на поиск оптимальных условий воспитания у ребенка ценностного отношения к здоровью и проектированию условий его сохранения. </w:t>
      </w: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вопросы стали предм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изучения в работах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Л.В.Абдульмановой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В.И.Бондина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В.В.Колбанова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Н.К.Смирнова, А.Г.Сухарева,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Л.Ф.Трохимчук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А.Г.Трушкина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 Авторы иссл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дований предлагают различные пути сбережения здоровья детей в образовател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учреждении - физическое воспитание (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В.И.Бондин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А.Г.Трушкин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леологизация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среды и учебного процесса (Т.И.Бабенко</w:t>
      </w:r>
      <w:proofErr w:type="gram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А.Г.Дрижика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Г.К.Зайцев, В.П.Казначеев, Н.К.Смирнов и др.), двигательная 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тивность (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Л.В.Абдульманова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Б.Б.Егоров, Н.Т.Лебедева и др.), индивидуальный подход к ребенку (И.А.Аршавский,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М.В.Корепанова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гуманизация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вательного процесса (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М.Н.Берулава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Е.В.Бондаревская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Т.Н.Таранова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др.), пр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ектирование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(М.М.Безруких,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Р.М.Чумичева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И.С.Якиманская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Е.А.Ямбург и др.).</w:t>
      </w:r>
      <w:proofErr w:type="gramEnd"/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проект «Образование» одним из направлений</w:t>
      </w:r>
      <w:r w:rsidR="00E65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создание безопасной и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обучения, воспитания и развития 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бенка. Быть здоровым становится</w:t>
      </w:r>
      <w:r w:rsidR="00E65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престижным в обществе, поскольку позволяет человеку в полной степени</w:t>
      </w:r>
      <w:r w:rsidR="00E65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свои возможности (физические, интелле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туальные, нравственные, духовные). На данном этапе развития общества</w:t>
      </w:r>
      <w:r w:rsidR="00E65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зируется проблема дошкольного образования и его возможности в</w:t>
      </w:r>
      <w:r w:rsidR="00E65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социальном, культурном, физическом, нравственном оздоровлении детей.</w:t>
      </w:r>
    </w:p>
    <w:p w:rsidR="002A5396" w:rsidRPr="002A5396" w:rsidRDefault="002A5396" w:rsidP="00E65F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представленных в педагогических исследованиях условий</w:t>
      </w:r>
      <w:r w:rsidR="00E65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сбереж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здоровья ребенка дошкольного возраста особое внимание</w:t>
      </w:r>
      <w:r w:rsidR="00E65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уделяется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есберегающей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среде (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Л.В.Абдульманова</w:t>
      </w: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.А.Петровский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Р.Б.Стеркина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Р.М.Чумичева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др.).</w:t>
      </w:r>
    </w:p>
    <w:p w:rsidR="00E65F4E" w:rsidRDefault="00E65F4E" w:rsidP="00E65F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5396" w:rsidRPr="002A5396" w:rsidRDefault="002A5396" w:rsidP="00E65F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Технологии, направленные на сохранение и укрепление здоровья детей в ДОУ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Технологии сохранения и стимулирования здоровья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Стретчинг</w:t>
      </w:r>
      <w:proofErr w:type="spellEnd"/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раньше чем через 30 мин. после приема пищи, 2 раза в неделю по 30 мин. со среднего возраста в физкультурном или музыкальном залах либо в групповой комнате, в хорошо проветренном помещении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детям с вялой осанкой и плоскостопием. Опасаться непропорци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нальной нагрузки на мышцы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Инструктор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воспитания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Ритмопластика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раньше чем через 30 мин. после приема пищи, 2 раза в неделю по 30 мин. со среднего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Подвижные и спортивные игры</w:t>
      </w:r>
      <w:r w:rsidR="00322286" w:rsidRPr="00322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часть физкультурного занятия, на прогулке, в групповой комнате - малой и средней подвижности. Ежедневно для всех возрастных групп</w:t>
      </w:r>
      <w:r w:rsidR="00322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подбираются е </w:t>
      </w: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возрастом ребенка, местом и временем их проведения. В ДОУ используются лишь элементы спортивных игр</w:t>
      </w:r>
      <w:r w:rsidR="00322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инструктор физического воспитания</w:t>
      </w:r>
      <w:r w:rsidR="00322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Релаксация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любом подходящем помещении. В зависимости от состояния детей и целей, п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 определяет интенсивность технологии. Для всех возрастных групп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использовать спокойную классическую музыку (Чайковский, Рахман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нов), звуки природы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инструктор физического воспитания, психолог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Технологии эстетической направленности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Реализуются на занятиях художественно-эстетического цикла, при посещении м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зеев, театров, выставок и пр., оформлении помещений к праздникам и др. Для всех возрастных групп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Осуществляется на занятиях по программе ДОУ, а также по специально заплан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рованному графику мероприятий. Особое значение имеет работа с семьей, прив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 детям эстетического вкуса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педагоги ДОУ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Гимнастика пальчиковая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младшего возраста индивидуально либо с подгруппой ежедневно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всем детям, особенно с речевыми проблемами. Проводится в 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 удобный отрезок времени (в любое удобное время)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логопед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Гимнастика для глаз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по 3-5 мин. в любое свободное время; в зависимости от интенсивн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зрительной нагрузки с младшего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использовать наглядный материал, показ педагога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педагоги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Гимнастика дыхательная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различных формах физкультурно-оздоровительной работы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проветривание помещения, педагогу дать детям инструкции об обяз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гигиене полости носа перед проведением процедуры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педагоги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Гимнастика бодрящая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после дневного сна, 5-10 мин.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 различна: упражнения на кроватках, обширное умывание; ходьба по ребристым дощечкам; легкий бег из спальни в группу с разницей те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перат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ры в помещениях и другие в зависимости от условий ДОУ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Гимнастика корригирующая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различных формах физкультурно-оздоровительной работы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 зависит от поставленной задачи и контингента детей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инструктор физического воспитания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Гимнастика ортопедическая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различных формах физкультурно-оздоровительной работы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детям с плоскостопием и в качестве профилактики болезней опо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свода стопы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инструктор физического воспитания</w:t>
      </w:r>
    </w:p>
    <w:p w:rsidR="002A5396" w:rsidRPr="002A5396" w:rsidRDefault="002A5396" w:rsidP="003222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 обучения здоровому образу жизни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Физкультурное занятие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3 раза в неделю (два из них в спортивном или музыкальном залах, одн</w:t>
      </w: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 воздухе).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Ранний возраст </w:t>
      </w:r>
      <w:r w:rsidR="0032228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групповой комнате, 10 мин. Младший возраст- 15-20 мин., средний возраст - 20-25 мин., старший возраст - 25-30 мин.</w:t>
      </w:r>
      <w:proofErr w:type="gramEnd"/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в соответствии программой, по которой работает ДОУ. П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 занятием необходимо хорошо проветрить помещение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инструктор физического воспитания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Проблемно-игровые методы (</w:t>
      </w:r>
      <w:proofErr w:type="spellStart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игротреннинги</w:t>
      </w:r>
      <w:proofErr w:type="spellEnd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</w:t>
      </w:r>
      <w:proofErr w:type="spellStart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игротерапия</w:t>
      </w:r>
      <w:proofErr w:type="spellEnd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свободное время, можно во второй половине дня. Время строго не фиксиров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в зависимости от задач, поставленных педагогом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Занятие может быть организовано незаметно для ребенка, посредством включ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педагога в процесс игровой деятельности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психолог</w:t>
      </w:r>
    </w:p>
    <w:p w:rsidR="002A5396" w:rsidRPr="002A5396" w:rsidRDefault="0032228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2228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Коммуникатив</w:t>
      </w:r>
      <w:r w:rsidR="002A5396"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ные игры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1-2 раза в неделю по 30 мин. со старшего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строятся по определенной схеме и состоят из нескольких частей. В них входят беседы, этюды и игры разной степени подвижности, занятия 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сованием, лепкой и др.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психолог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Занятия из серии «Здоровье»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1 раз в неделю по 30 мин. со ст.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включены в сетку занятий в качестве познавательного развития</w:t>
      </w:r>
      <w:proofErr w:type="gramEnd"/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инструктор физического воспитания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Самомассаж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поставленных педагогом целей, сеансами либо в различных формах физкультурно-оздоровительной работы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объяснить ребенку серьезность процедуры и дать детям элемента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знания о том, как не нанести вред своему организму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ст. медсестра, инструктор физического воспитания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Точечный самомассаж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преддверии эпидемий, в осенний и весенний периоды в любое удобное для педагога время со старшего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строго по специальной методике. </w:t>
      </w: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Показана</w:t>
      </w:r>
      <w:proofErr w:type="gram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с частыми просту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ными заболеваниями и болезнями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ЛОР-органов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Используется наглядный матер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ст. медсестра, инструктор физического воспитания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Биологическая обратная связь (</w:t>
      </w:r>
      <w:proofErr w:type="gramStart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БОС</w:t>
      </w:r>
      <w:proofErr w:type="gramEnd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до 15 сеансов работы с компьютером по 5-10 мин. в специальном помещ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нии. Рекомендуется со старшего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 соблюдение правил работы за компьютером. Рекомендуется спец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альная методика для дошкольников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обученный педагог</w:t>
      </w:r>
    </w:p>
    <w:p w:rsidR="002A5396" w:rsidRPr="002A5396" w:rsidRDefault="002A5396" w:rsidP="003222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Коррекционные технологии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Арттерапия</w:t>
      </w:r>
      <w:proofErr w:type="spellEnd"/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Сеансами по 10-12 занятий по 30-35 мин. со средней группы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 по подгруппам 10-13 человек, программа имеет диагностич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инструментарий и предполагает протоколы занятий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психолог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Технологии музыкального воздействия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различных формах физкультурно-оздоровительной работы; либо отдельные з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нятия 2-4 раза в месяц в зависимости от поставленных целей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в качестве вспомогательного средства как часть других технол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гий; для снятия напряжения, повышения эмоционального настроя и пр.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педагоги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Сказкотерапия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2-4 занятия в месяц по 30 мин. со старшего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Занятия используют для психологической терапевтической и развивающей раб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ты. Сказку может рассказывать взрослый, либо это может быть групповое расск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зывание, где рассказчиком является не один человек, а группа д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психолог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Технологии воздействия цветом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специальное занятие 2-4 раза в месяц в зависимости от поставленных з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уделять особое внимание цветовой гамме интерьеров ДОУ. Пр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вильно подобранные цвета снимают напряжение и повышают эмоциональный н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 ребенка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психолог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Технологии коррекции поведения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Сеансами по 10-12 занятий по 25-30 мин. со старшего возраста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по специальным методикам в малых группах по 6-8 человек. Группы составляются не по одному признаку - дети с разными проблемами занимаются в одной группе. Занятия проводятся в игровой форме, имеют диагностический 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струментарий и протоколы занятий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психолог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Психогимнастика</w:t>
      </w:r>
      <w:proofErr w:type="spellEnd"/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1-2 раза в неделю со старшего возраста по 25-30 мин.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по специальным методикам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психолог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Фонетическая ритмика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раза в неделю с младшего возраста не раньше чем через 30 мин. после приема пищи. В физкультурном или музыкальном залах. Мл</w:t>
      </w: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озраст-15 мин., старший возраст-30 мин.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рекомендованы детям с проблемами слуха либо в профилактических ц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лях. Цель занятий </w:t>
      </w:r>
      <w:r w:rsidR="0032228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фонетическая грамотная речь без движений</w:t>
      </w:r>
    </w:p>
    <w:p w:rsidR="002A5396" w:rsidRPr="002A5396" w:rsidRDefault="002A539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 инструктор физического воспитания, логопед</w:t>
      </w:r>
    </w:p>
    <w:p w:rsidR="00322286" w:rsidRDefault="00322286" w:rsidP="004E05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396" w:rsidRPr="002A5396" w:rsidRDefault="002A5396" w:rsidP="003222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важно, чтобы каждая из рассмотренных технологий имела оздоров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тельную направленность, а используемая в комплексе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здоровьесберегающая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ность в итоге сформировала бы у ребенка стойкую мотивацию на здоровый образ жизни, полноценное и </w:t>
      </w:r>
      <w:proofErr w:type="spellStart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неосложненное</w:t>
      </w:r>
      <w:proofErr w:type="spellEnd"/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развитие.</w:t>
      </w:r>
    </w:p>
    <w:p w:rsidR="002A5396" w:rsidRPr="002A5396" w:rsidRDefault="002A5396" w:rsidP="003222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в работе ДОУ здоровьесберегающих педагогических технол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гий повысит результативность воспитательно-образовательного процесса, сфо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мирует у педагогов и родителей ценностные ориентации, направленные на сохр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нение и укрепление здоровья воспитанников, если будут созданы условия для возможн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корректировки технологий, в зависимости от конкретных условий и специализации ДОУ; если, опираясь на статистический мониторинг здоровья д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тей, будут внесены необходимые поправки в интенсивность технологических во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действий, обеспечен индивидуальный подход к каждому ребенку; будут сформ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рованы положительные мотивации у педаг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A53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 ДОУ и родителей детей.</w:t>
      </w:r>
    </w:p>
    <w:sectPr w:rsidR="002A5396" w:rsidRPr="002A5396" w:rsidSect="00F431EB">
      <w:pgSz w:w="11906" w:h="16838"/>
      <w:pgMar w:top="851" w:right="991" w:bottom="1134" w:left="993" w:header="708" w:footer="708" w:gutter="0"/>
      <w:pgBorders w:offsetFrom="page">
        <w:top w:val="flowersPansy" w:sz="20" w:space="24" w:color="FFC000"/>
        <w:left w:val="flowersPansy" w:sz="20" w:space="24" w:color="FFC000"/>
        <w:bottom w:val="flowersPansy" w:sz="20" w:space="24" w:color="FFC000"/>
        <w:right w:val="flowersPansy" w:sz="20" w:space="24" w:color="FFC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85996"/>
    <w:multiLevelType w:val="multilevel"/>
    <w:tmpl w:val="29063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977FBD"/>
    <w:multiLevelType w:val="multilevel"/>
    <w:tmpl w:val="B164D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A5396"/>
    <w:rsid w:val="000241FF"/>
    <w:rsid w:val="000538D4"/>
    <w:rsid w:val="000A4B1F"/>
    <w:rsid w:val="001113CF"/>
    <w:rsid w:val="002A5396"/>
    <w:rsid w:val="002D7A4F"/>
    <w:rsid w:val="002F0311"/>
    <w:rsid w:val="00322286"/>
    <w:rsid w:val="00332963"/>
    <w:rsid w:val="00393B0A"/>
    <w:rsid w:val="004E05E5"/>
    <w:rsid w:val="00527092"/>
    <w:rsid w:val="006E6BC4"/>
    <w:rsid w:val="007F4164"/>
    <w:rsid w:val="007F66B0"/>
    <w:rsid w:val="008678BC"/>
    <w:rsid w:val="008B4E1A"/>
    <w:rsid w:val="00991E87"/>
    <w:rsid w:val="00A93F6B"/>
    <w:rsid w:val="00AB7EB1"/>
    <w:rsid w:val="00C0702D"/>
    <w:rsid w:val="00CE57BF"/>
    <w:rsid w:val="00CE71AA"/>
    <w:rsid w:val="00D0771B"/>
    <w:rsid w:val="00D07B94"/>
    <w:rsid w:val="00D607E9"/>
    <w:rsid w:val="00DE3A26"/>
    <w:rsid w:val="00E65F4E"/>
    <w:rsid w:val="00F43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5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5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2019-12-23T10:15:00Z</cp:lastPrinted>
  <dcterms:created xsi:type="dcterms:W3CDTF">2019-12-23T08:02:00Z</dcterms:created>
  <dcterms:modified xsi:type="dcterms:W3CDTF">2019-12-23T10:17:00Z</dcterms:modified>
</cp:coreProperties>
</file>